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Положение о проведении розыгрыша призов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1.1. </w:t>
      </w:r>
      <w:r>
        <w:rPr>
          <w:rFonts w:ascii="Arial" w:hAnsi="Arial" w:hint="default"/>
          <w:sz w:val="24"/>
          <w:szCs w:val="24"/>
          <w:rtl w:val="0"/>
          <w:lang w:val="ru-RU"/>
        </w:rPr>
        <w:t>Настоящее Положение регламентирует порядок организации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проведения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также выдачи призов от Группы компаний </w:t>
      </w:r>
      <w:r>
        <w:rPr>
          <w:rFonts w:ascii="Arial" w:hAnsi="Arial"/>
          <w:sz w:val="24"/>
          <w:szCs w:val="24"/>
          <w:rtl w:val="0"/>
          <w:lang w:val="en-US"/>
        </w:rPr>
        <w:t>Unitile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1418"/>
        </w:tabs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1.2.  </w:t>
      </w:r>
      <w:r>
        <w:rPr>
          <w:rFonts w:ascii="Arial" w:hAnsi="Arial" w:hint="default"/>
          <w:sz w:val="24"/>
          <w:szCs w:val="24"/>
          <w:rtl w:val="0"/>
          <w:lang w:val="ru-RU"/>
        </w:rPr>
        <w:t>Розыгрыш является стимулирующей рекламной акцией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проводимой в целях увеличения потребительского спроса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повышения лояльности и узнаваемости продукции Группы компаний </w:t>
      </w:r>
      <w:r>
        <w:rPr>
          <w:rFonts w:ascii="Arial" w:hAnsi="Arial"/>
          <w:sz w:val="24"/>
          <w:szCs w:val="24"/>
          <w:rtl w:val="0"/>
          <w:lang w:val="en-US"/>
        </w:rPr>
        <w:t>Unitile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Бренда </w:t>
      </w:r>
      <w:r>
        <w:rPr>
          <w:rFonts w:ascii="Arial" w:hAnsi="Arial"/>
          <w:sz w:val="24"/>
          <w:szCs w:val="24"/>
          <w:rtl w:val="0"/>
          <w:lang w:val="en-US"/>
        </w:rPr>
        <w:t>Gracia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Cerami</w:t>
      </w:r>
      <w:r>
        <w:rPr>
          <w:rFonts w:ascii="Arial" w:hAnsi="Arial" w:hint="default"/>
          <w:sz w:val="24"/>
          <w:szCs w:val="24"/>
          <w:rtl w:val="0"/>
          <w:lang w:val="en-US"/>
        </w:rPr>
        <w:t>с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на территории Российской Федерации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 является лотереей либо публичным конкурсом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 требует внесения платы за участие и не преследует цели получения прибыли либо иного дохода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1.3. </w:t>
      </w:r>
      <w:r>
        <w:rPr>
          <w:rFonts w:ascii="Arial" w:hAnsi="Arial" w:hint="default"/>
          <w:sz w:val="24"/>
          <w:szCs w:val="24"/>
          <w:rtl w:val="0"/>
          <w:lang w:val="ru-RU"/>
        </w:rPr>
        <w:t>Организатор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Общество с ограниченной ответственностью «Параллель»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ИНН</w:t>
      </w:r>
      <w:r>
        <w:rPr>
          <w:rFonts w:ascii="Arial" w:hAnsi="Arial"/>
          <w:sz w:val="24"/>
          <w:szCs w:val="24"/>
          <w:rtl w:val="0"/>
          <w:lang w:val="ru-RU"/>
        </w:rPr>
        <w:t>709909416,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ОГРН </w:t>
      </w:r>
      <w:r>
        <w:rPr>
          <w:rFonts w:ascii="Arial" w:hAnsi="Arial"/>
          <w:sz w:val="24"/>
          <w:szCs w:val="24"/>
          <w:rtl w:val="0"/>
          <w:lang w:val="ru-RU"/>
        </w:rPr>
        <w:t xml:space="preserve">1127746620737, </w:t>
      </w:r>
      <w:r>
        <w:rPr>
          <w:rFonts w:ascii="Arial" w:hAnsi="Arial" w:hint="default"/>
          <w:sz w:val="24"/>
          <w:szCs w:val="24"/>
          <w:rtl w:val="0"/>
          <w:lang w:val="ru-RU"/>
        </w:rPr>
        <w:t>адрес</w:t>
      </w:r>
      <w:r>
        <w:rPr>
          <w:rFonts w:ascii="Arial" w:hAnsi="Arial"/>
          <w:sz w:val="24"/>
          <w:szCs w:val="24"/>
          <w:rtl w:val="0"/>
          <w:lang w:val="ru-RU"/>
        </w:rPr>
        <w:t xml:space="preserve">: 346516, </w:t>
      </w:r>
      <w:r>
        <w:rPr>
          <w:rFonts w:ascii="Arial" w:hAnsi="Arial" w:hint="default"/>
          <w:sz w:val="24"/>
          <w:szCs w:val="24"/>
          <w:rtl w:val="0"/>
          <w:lang w:val="ru-RU"/>
        </w:rPr>
        <w:t>Ростовская обл</w:t>
      </w:r>
      <w:r>
        <w:rPr>
          <w:rFonts w:ascii="Arial" w:hAnsi="Arial"/>
          <w:sz w:val="24"/>
          <w:szCs w:val="24"/>
          <w:rtl w:val="0"/>
          <w:lang w:val="ru-RU"/>
        </w:rPr>
        <w:t xml:space="preserve">., </w:t>
      </w:r>
      <w:r>
        <w:rPr>
          <w:rFonts w:ascii="Arial" w:hAnsi="Arial" w:hint="default"/>
          <w:sz w:val="24"/>
          <w:szCs w:val="24"/>
          <w:rtl w:val="0"/>
          <w:lang w:val="ru-RU"/>
        </w:rPr>
        <w:t>г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Шахты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пер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Доронина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д</w:t>
      </w:r>
      <w:r>
        <w:rPr>
          <w:rFonts w:ascii="Arial" w:hAnsi="Arial"/>
          <w:sz w:val="24"/>
          <w:szCs w:val="24"/>
          <w:rtl w:val="0"/>
          <w:lang w:val="ru-RU"/>
        </w:rPr>
        <w:t>. 2</w:t>
      </w:r>
      <w:r>
        <w:rPr>
          <w:rFonts w:ascii="Arial" w:hAnsi="Arial" w:hint="default"/>
          <w:sz w:val="24"/>
          <w:szCs w:val="24"/>
          <w:rtl w:val="0"/>
          <w:lang w:val="ru-RU"/>
        </w:rPr>
        <w:t>Б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комната </w:t>
      </w:r>
      <w:r>
        <w:rPr>
          <w:rFonts w:ascii="Arial" w:hAnsi="Arial"/>
          <w:sz w:val="24"/>
          <w:szCs w:val="24"/>
          <w:rtl w:val="0"/>
          <w:lang w:val="ru-RU"/>
        </w:rPr>
        <w:t xml:space="preserve">5, </w:t>
      </w:r>
      <w:r>
        <w:rPr>
          <w:rFonts w:ascii="Arial" w:hAnsi="Arial" w:hint="default"/>
          <w:sz w:val="24"/>
          <w:szCs w:val="24"/>
          <w:rtl w:val="0"/>
          <w:lang w:val="ru-RU"/>
        </w:rPr>
        <w:t>официальный сайт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"http://www.unitile.ru"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www.unitile.ru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 .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Участники и условия проведения Розыгрыша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2.1. </w:t>
      </w:r>
      <w:r>
        <w:rPr>
          <w:rFonts w:ascii="Arial" w:hAnsi="Arial" w:hint="default"/>
          <w:sz w:val="24"/>
          <w:szCs w:val="24"/>
          <w:rtl w:val="0"/>
          <w:lang w:val="ru-RU"/>
        </w:rPr>
        <w:t>Розыгрыш призов проводится среди граждан Российской Федерации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достигших совершеннолетия в соответствии с законодательством Российской Федерации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проживающих на территории Российской Федерации и выразивших желание участвовать в Розыгрыше по настоящим Правилам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далее – Участники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2.2.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Срок проведения Розыгрыша – с </w:t>
      </w:r>
      <w:r>
        <w:rPr>
          <w:rFonts w:ascii="Arial" w:hAnsi="Arial"/>
          <w:sz w:val="24"/>
          <w:szCs w:val="24"/>
          <w:rtl w:val="0"/>
          <w:lang w:val="ru-RU"/>
        </w:rPr>
        <w:t xml:space="preserve">14.08.2025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 </w:t>
      </w:r>
      <w:r>
        <w:rPr>
          <w:rFonts w:ascii="Arial" w:hAnsi="Arial"/>
          <w:sz w:val="24"/>
          <w:szCs w:val="24"/>
          <w:rtl w:val="0"/>
          <w:lang w:val="ru-RU"/>
        </w:rPr>
        <w:t xml:space="preserve">28.08.2025.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Подведение итогов состоится </w:t>
      </w:r>
      <w:r>
        <w:rPr>
          <w:rFonts w:ascii="Arial" w:hAnsi="Arial"/>
          <w:sz w:val="24"/>
          <w:szCs w:val="24"/>
          <w:rtl w:val="0"/>
          <w:lang w:val="ru-RU"/>
        </w:rPr>
        <w:t xml:space="preserve">29.08.2025.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2.3. </w:t>
      </w:r>
      <w:r>
        <w:rPr>
          <w:rFonts w:ascii="Arial" w:hAnsi="Arial" w:hint="default"/>
          <w:sz w:val="24"/>
          <w:szCs w:val="24"/>
          <w:rtl w:val="0"/>
          <w:lang w:val="ru-RU"/>
        </w:rPr>
        <w:t>Для участия в Розыгрыше необходимо</w:t>
      </w:r>
      <w:r>
        <w:rPr>
          <w:rFonts w:ascii="Arial" w:hAnsi="Arial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быть подписанным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на канал </w:t>
      </w:r>
      <w:r>
        <w:rPr>
          <w:rFonts w:ascii="Arial" w:hAnsi="Arial"/>
          <w:sz w:val="24"/>
          <w:szCs w:val="24"/>
          <w:rtl w:val="0"/>
          <w:lang w:val="en-US"/>
        </w:rPr>
        <w:t>Gracia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Cerami</w:t>
      </w:r>
      <w:r>
        <w:rPr>
          <w:rFonts w:ascii="Arial" w:hAnsi="Arial" w:hint="default"/>
          <w:sz w:val="24"/>
          <w:szCs w:val="24"/>
          <w:rtl w:val="0"/>
          <w:lang w:val="en-US"/>
        </w:rPr>
        <w:t>с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до окончания розыгрыша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принять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участие в розыгрыше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нажав на «Участвую» под постом о розыгрыше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2.4. </w:t>
      </w:r>
      <w:r>
        <w:rPr>
          <w:rFonts w:ascii="Arial" w:hAnsi="Arial" w:hint="default"/>
          <w:sz w:val="24"/>
          <w:szCs w:val="24"/>
          <w:rtl w:val="0"/>
          <w:lang w:val="ru-RU"/>
        </w:rPr>
        <w:t>Способ проведения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розыгрыш в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– канале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 xml:space="preserve"> 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2.5.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розыгрыше не принимают участие работники Группы компаний </w:t>
      </w:r>
      <w:r>
        <w:rPr>
          <w:rFonts w:ascii="Arial" w:hAnsi="Arial"/>
          <w:sz w:val="24"/>
          <w:szCs w:val="24"/>
          <w:rtl w:val="0"/>
          <w:lang w:val="en-US"/>
        </w:rPr>
        <w:t>Unitile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задействованные в его организации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2.6.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Перед </w:t>
      </w:r>
      <w:r>
        <w:rPr>
          <w:rFonts w:ascii="Arial" w:hAnsi="Arial" w:hint="default"/>
          <w:sz w:val="24"/>
          <w:szCs w:val="24"/>
          <w:rtl w:val="0"/>
          <w:lang w:val="ru-RU"/>
        </w:rPr>
        <w:t>тем как принять участие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 Розыгрыше Участники должны ознакомиться с Положением о проведении розыгрыша призов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размещенном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"https://graciaceramica.com"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https://graciaceramica.com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Принимая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участие в </w:t>
      </w:r>
      <w:r>
        <w:rPr>
          <w:rFonts w:ascii="Arial" w:hAnsi="Arial" w:hint="default"/>
          <w:sz w:val="24"/>
          <w:szCs w:val="24"/>
          <w:rtl w:val="0"/>
          <w:lang w:val="ru-RU"/>
        </w:rPr>
        <w:t>Р</w:t>
      </w:r>
      <w:r>
        <w:rPr>
          <w:rFonts w:ascii="Arial" w:hAnsi="Arial" w:hint="default"/>
          <w:sz w:val="24"/>
          <w:szCs w:val="24"/>
          <w:rtl w:val="0"/>
          <w:lang w:val="ru-RU"/>
        </w:rPr>
        <w:t>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Участники подтверждают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ознакомлены с Положением о проведении розыгрыша призов и согласны с его условиями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2.7. </w:t>
      </w:r>
      <w:r>
        <w:rPr>
          <w:rFonts w:ascii="Arial" w:hAnsi="Arial" w:hint="default"/>
          <w:sz w:val="24"/>
          <w:szCs w:val="24"/>
          <w:rtl w:val="0"/>
          <w:lang w:val="ru-RU"/>
        </w:rPr>
        <w:t>Участники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действуя своей волей и в своих интересах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соответствии с требованиями Федерального закона от </w:t>
      </w:r>
      <w:r>
        <w:rPr>
          <w:rFonts w:ascii="Arial" w:hAnsi="Arial"/>
          <w:sz w:val="24"/>
          <w:szCs w:val="24"/>
          <w:rtl w:val="0"/>
          <w:lang w:val="ru-RU"/>
        </w:rPr>
        <w:t xml:space="preserve">27.07.2006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№ </w:t>
      </w:r>
      <w:r>
        <w:rPr>
          <w:rFonts w:ascii="Arial" w:hAnsi="Arial"/>
          <w:sz w:val="24"/>
          <w:szCs w:val="24"/>
          <w:rtl w:val="0"/>
          <w:lang w:val="ru-RU"/>
        </w:rPr>
        <w:t>152-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ФЗ «О персональных данных» дают свое согласие Организатору и третьим лицам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</w:t>
      </w:r>
      <w:r>
        <w:rPr>
          <w:rFonts w:ascii="Arial" w:hAnsi="Arial"/>
          <w:sz w:val="24"/>
          <w:szCs w:val="24"/>
          <w:rtl w:val="0"/>
          <w:lang w:val="ru-RU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на обработку персональных данных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их использование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распространение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предоставление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передачу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том числе с использованием средств автоматизации в отношении любой информации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относящейся к Участнику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включая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фамилию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имя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отчество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пол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дату рождения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реквизиты документа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удостоверяющего личность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адрес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номера телефонов и другие сведения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предоставленные Участниками Организатору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Призовой фонд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3.1 </w:t>
      </w:r>
      <w:r>
        <w:rPr>
          <w:rFonts w:ascii="Arial" w:hAnsi="Arial" w:hint="default"/>
          <w:sz w:val="24"/>
          <w:szCs w:val="24"/>
          <w:rtl w:val="0"/>
          <w:lang w:val="ru-RU"/>
        </w:rPr>
        <w:t>Призовой фонд формируется за счет собственных средств Организатора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состав призового фонда Розыгрыша входит </w:t>
      </w:r>
      <w:r>
        <w:rPr>
          <w:rFonts w:ascii="Arial" w:hAnsi="Arial"/>
          <w:sz w:val="24"/>
          <w:szCs w:val="24"/>
          <w:rtl w:val="0"/>
          <w:lang w:val="ru-RU"/>
        </w:rPr>
        <w:t xml:space="preserve">30 </w:t>
      </w:r>
      <w:r>
        <w:rPr>
          <w:rFonts w:ascii="Arial" w:hAnsi="Arial" w:hint="default"/>
          <w:sz w:val="24"/>
          <w:szCs w:val="24"/>
          <w:rtl w:val="0"/>
          <w:lang w:val="ru-RU"/>
        </w:rPr>
        <w:t>кв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м продукции </w:t>
      </w:r>
      <w:r>
        <w:rPr>
          <w:rFonts w:ascii="Arial" w:hAnsi="Arial"/>
          <w:sz w:val="24"/>
          <w:szCs w:val="24"/>
          <w:rtl w:val="0"/>
          <w:lang w:val="en-US"/>
        </w:rPr>
        <w:t>Gracia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Cerami</w:t>
      </w:r>
      <w:r>
        <w:rPr>
          <w:rFonts w:ascii="Arial" w:hAnsi="Arial" w:hint="default"/>
          <w:sz w:val="24"/>
          <w:szCs w:val="24"/>
          <w:rtl w:val="0"/>
          <w:lang w:val="en-US"/>
        </w:rPr>
        <w:t>с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z w:val="24"/>
          <w:szCs w:val="24"/>
          <w:rtl w:val="0"/>
          <w:lang w:val="ru-RU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плитка или керамогранит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из раздела «Коллекции» на сайте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"https://graciaceramica.com"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https://graciaceramica.com</w:t>
      </w:r>
      <w:r>
        <w:rPr/>
        <w:fldChar w:fldCharType="end" w:fldLock="0"/>
      </w:r>
      <w:r>
        <w:rPr>
          <w:rStyle w:val="Ссылка"/>
          <w:rFonts w:ascii="Arial" w:hAnsi="Arial"/>
          <w:sz w:val="24"/>
          <w:szCs w:val="24"/>
          <w:u w:val="none"/>
          <w:rtl w:val="0"/>
          <w:lang w:val="ru-RU"/>
        </w:rPr>
        <w:t xml:space="preserve"> (</w:t>
      </w:r>
      <w:r>
        <w:rPr>
          <w:rStyle w:val="Ссылка"/>
          <w:rFonts w:ascii="Arial" w:hAnsi="Arial" w:hint="default"/>
          <w:sz w:val="24"/>
          <w:szCs w:val="24"/>
          <w:u w:val="none"/>
          <w:rtl w:val="0"/>
          <w:lang w:val="ru-RU"/>
        </w:rPr>
        <w:t>н</w:t>
      </w:r>
      <w:r>
        <w:rPr>
          <w:rFonts w:ascii="Arial" w:hAnsi="Arial" w:hint="default"/>
          <w:sz w:val="24"/>
          <w:szCs w:val="24"/>
          <w:rtl w:val="0"/>
          <w:lang w:val="ru-RU"/>
        </w:rPr>
        <w:t>а выбор Победителя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и дизайн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проект в подарок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по желанию Победителя</w:t>
      </w:r>
      <w:r>
        <w:rPr>
          <w:rFonts w:ascii="Arial" w:hAnsi="Arial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3.2. </w:t>
      </w:r>
      <w:r>
        <w:rPr>
          <w:rFonts w:ascii="Arial" w:hAnsi="Arial" w:hint="default"/>
          <w:sz w:val="24"/>
          <w:szCs w:val="24"/>
          <w:rtl w:val="0"/>
          <w:lang w:val="ru-RU"/>
        </w:rPr>
        <w:t>С момента получения приза Участник несет ответственность за уплату всех налогов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установленных законодательством Российской Федерации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3.3. </w:t>
      </w:r>
      <w:r>
        <w:rPr>
          <w:rFonts w:ascii="Arial" w:hAnsi="Arial" w:hint="default"/>
          <w:sz w:val="24"/>
          <w:szCs w:val="24"/>
          <w:rtl w:val="0"/>
          <w:lang w:val="ru-RU"/>
        </w:rPr>
        <w:t>Организатор розыгрыша ставит Участников в известность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согласно п</w:t>
      </w:r>
      <w:r>
        <w:rPr>
          <w:rFonts w:ascii="Arial" w:hAnsi="Arial"/>
          <w:sz w:val="24"/>
          <w:szCs w:val="24"/>
          <w:rtl w:val="0"/>
          <w:lang w:val="ru-RU"/>
        </w:rPr>
        <w:t xml:space="preserve">. 2 </w:t>
      </w:r>
      <w:r>
        <w:rPr>
          <w:rFonts w:ascii="Arial" w:hAnsi="Arial" w:hint="default"/>
          <w:sz w:val="24"/>
          <w:szCs w:val="24"/>
          <w:rtl w:val="0"/>
          <w:lang w:val="ru-RU"/>
        </w:rPr>
        <w:t>ст</w:t>
      </w:r>
      <w:r>
        <w:rPr>
          <w:rFonts w:ascii="Arial" w:hAnsi="Arial"/>
          <w:sz w:val="24"/>
          <w:szCs w:val="24"/>
          <w:rtl w:val="0"/>
          <w:lang w:val="ru-RU"/>
        </w:rPr>
        <w:t xml:space="preserve">. 224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Налогового кодекса Российской Федерации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далее – НК РФ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налоговая ставка по налогу на доходы устанавливается в размере </w:t>
      </w:r>
      <w:r>
        <w:rPr>
          <w:rFonts w:ascii="Arial" w:hAnsi="Arial"/>
          <w:sz w:val="24"/>
          <w:szCs w:val="24"/>
          <w:rtl w:val="0"/>
          <w:lang w:val="ru-RU"/>
        </w:rPr>
        <w:t xml:space="preserve">35 </w:t>
      </w:r>
      <w:r>
        <w:rPr>
          <w:rFonts w:ascii="Arial" w:hAnsi="Arial" w:hint="default"/>
          <w:sz w:val="24"/>
          <w:szCs w:val="24"/>
          <w:rtl w:val="0"/>
          <w:lang w:val="ru-RU"/>
        </w:rPr>
        <w:t>процентов в отношении следующих доходов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стоимости любых выигрышей и призов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получаемых в проводимых конкурсах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играх и других мероприятиях в целях рекламы товаров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работ и услуг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части превышения размеров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указанных в п</w:t>
      </w:r>
      <w:r>
        <w:rPr>
          <w:rFonts w:ascii="Arial" w:hAnsi="Arial"/>
          <w:sz w:val="24"/>
          <w:szCs w:val="24"/>
          <w:rtl w:val="0"/>
          <w:lang w:val="ru-RU"/>
        </w:rPr>
        <w:t xml:space="preserve">. 28 </w:t>
      </w:r>
      <w:r>
        <w:rPr>
          <w:rFonts w:ascii="Arial" w:hAnsi="Arial" w:hint="default"/>
          <w:sz w:val="24"/>
          <w:szCs w:val="24"/>
          <w:rtl w:val="0"/>
          <w:lang w:val="ru-RU"/>
        </w:rPr>
        <w:t>ст</w:t>
      </w:r>
      <w:r>
        <w:rPr>
          <w:rFonts w:ascii="Arial" w:hAnsi="Arial"/>
          <w:sz w:val="24"/>
          <w:szCs w:val="24"/>
          <w:rtl w:val="0"/>
          <w:lang w:val="ru-RU"/>
        </w:rPr>
        <w:t xml:space="preserve">. 217 </w:t>
      </w:r>
      <w:r>
        <w:rPr>
          <w:rFonts w:ascii="Arial" w:hAnsi="Arial" w:hint="default"/>
          <w:sz w:val="24"/>
          <w:szCs w:val="24"/>
          <w:rtl w:val="0"/>
          <w:lang w:val="ru-RU"/>
        </w:rPr>
        <w:t>НК РФ Участники розыгрыша уведомлены об обязанностях уплаты налога на доходы физических лиц со стоимости приза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превышающей </w:t>
      </w:r>
      <w:r>
        <w:rPr>
          <w:rFonts w:ascii="Arial" w:hAnsi="Arial"/>
          <w:sz w:val="24"/>
          <w:szCs w:val="24"/>
          <w:rtl w:val="0"/>
          <w:lang w:val="ru-RU"/>
        </w:rPr>
        <w:t>4000 (</w:t>
      </w:r>
      <w:r>
        <w:rPr>
          <w:rFonts w:ascii="Arial" w:hAnsi="Arial" w:hint="default"/>
          <w:sz w:val="24"/>
          <w:szCs w:val="24"/>
          <w:rtl w:val="0"/>
          <w:lang w:val="ru-RU"/>
        </w:rPr>
        <w:t>Четыре тысячи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рублей по ставке </w:t>
      </w:r>
      <w:r>
        <w:rPr>
          <w:rFonts w:ascii="Arial" w:hAnsi="Arial"/>
          <w:sz w:val="24"/>
          <w:szCs w:val="24"/>
          <w:rtl w:val="0"/>
          <w:lang w:val="ru-RU"/>
        </w:rPr>
        <w:t xml:space="preserve">35 % </w:t>
      </w:r>
      <w:r>
        <w:rPr>
          <w:rFonts w:ascii="Arial" w:hAnsi="Arial" w:hint="default"/>
          <w:sz w:val="24"/>
          <w:szCs w:val="24"/>
          <w:rtl w:val="0"/>
          <w:lang w:val="ru-RU"/>
        </w:rPr>
        <w:t>в соответствии с НК РФ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и порядок проведения розыгрыша призов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4.1.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Розыгрыш призов состоится </w:t>
      </w:r>
      <w:r>
        <w:rPr>
          <w:rFonts w:ascii="Arial" w:hAnsi="Arial"/>
          <w:sz w:val="24"/>
          <w:szCs w:val="24"/>
          <w:rtl w:val="0"/>
          <w:lang w:val="ru-RU"/>
        </w:rPr>
        <w:t>2</w:t>
      </w:r>
      <w:r>
        <w:rPr>
          <w:rFonts w:ascii="Arial" w:hAnsi="Arial"/>
          <w:sz w:val="24"/>
          <w:szCs w:val="24"/>
          <w:rtl w:val="0"/>
          <w:lang w:val="ru-RU"/>
        </w:rPr>
        <w:t>8</w:t>
      </w:r>
      <w:r>
        <w:rPr>
          <w:rFonts w:ascii="Arial" w:hAnsi="Arial"/>
          <w:sz w:val="24"/>
          <w:szCs w:val="24"/>
          <w:rtl w:val="0"/>
          <w:lang w:val="ru-RU"/>
        </w:rPr>
        <w:t xml:space="preserve">.08.2025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</w:t>
      </w:r>
      <w:r>
        <w:rPr>
          <w:rFonts w:ascii="Arial" w:hAnsi="Arial"/>
          <w:sz w:val="24"/>
          <w:szCs w:val="24"/>
          <w:rtl w:val="0"/>
          <w:lang w:val="ru-RU"/>
        </w:rPr>
        <w:t xml:space="preserve">14.00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 МСК в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/>
          <w:sz w:val="24"/>
          <w:szCs w:val="24"/>
          <w:rtl w:val="0"/>
          <w:lang w:val="ru-RU"/>
        </w:rPr>
        <w:t xml:space="preserve"> -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канале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4.2. </w:t>
      </w:r>
      <w:r>
        <w:rPr>
          <w:rFonts w:ascii="Arial" w:hAnsi="Arial" w:hint="default"/>
          <w:sz w:val="24"/>
          <w:szCs w:val="24"/>
          <w:rtl w:val="0"/>
          <w:lang w:val="ru-RU"/>
        </w:rPr>
        <w:t>Розыгрыш проводится без специального оборудования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Участники подают заявки в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/>
          <w:sz w:val="24"/>
          <w:szCs w:val="24"/>
          <w:rtl w:val="0"/>
          <w:lang w:val="ru-RU"/>
        </w:rPr>
        <w:t xml:space="preserve"> - 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Каждому участнику присваивается индивидуальный купон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состоящий из букв и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или цифр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Купон является уникальным идентификатором участника в розыгрыше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боте предусмотрена реферальная система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участник делится своей персональной ссылкой с другим лицом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это лицо принимает участие в розыгрыше по данной ссылке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то первый участник получает дополнительный купон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увеличивающий его шансы на победу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Победитель определяется автоматическим образом через бота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"https://t.me/giveawaybot"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https://t.me/giveawaybot</w:t>
      </w:r>
      <w:r>
        <w:rPr/>
        <w:fldChar w:fldCharType="end" w:fldLock="0"/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4.3.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Результат розыгрыша будет опубликован  в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 день розыгрыша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Порядок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сроки и место выдачи призов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5.1. </w:t>
      </w:r>
      <w:r>
        <w:rPr>
          <w:rFonts w:ascii="Arial" w:hAnsi="Arial" w:hint="default"/>
          <w:sz w:val="24"/>
          <w:szCs w:val="24"/>
          <w:rtl w:val="0"/>
          <w:lang w:val="ru-RU"/>
        </w:rPr>
        <w:t>Выдача призов будет производиться следующим образом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Приз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указанный в пункте </w:t>
      </w:r>
      <w:r>
        <w:rPr>
          <w:rFonts w:ascii="Arial" w:hAnsi="Arial"/>
          <w:sz w:val="24"/>
          <w:szCs w:val="24"/>
          <w:rtl w:val="0"/>
          <w:lang w:val="ru-RU"/>
        </w:rPr>
        <w:t xml:space="preserve">3.1 </w:t>
      </w:r>
      <w:r>
        <w:rPr>
          <w:rFonts w:ascii="Arial" w:hAnsi="Arial" w:hint="default"/>
          <w:sz w:val="24"/>
          <w:szCs w:val="24"/>
          <w:rtl w:val="0"/>
          <w:lang w:val="ru-RU"/>
        </w:rPr>
        <w:t>Положения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будет доставлен до ближайшей торговой точки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указанной в разделе «Где купить» на сайте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"https://graciaceramica.com/"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https://graciaceramica.com/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выбранной Победителем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Победитель обязан в течение </w:t>
      </w:r>
      <w:r>
        <w:rPr>
          <w:rFonts w:ascii="Arial" w:hAnsi="Arial"/>
          <w:sz w:val="24"/>
          <w:szCs w:val="24"/>
          <w:rtl w:val="0"/>
          <w:lang w:val="ru-RU"/>
        </w:rPr>
        <w:t>1 (</w:t>
      </w:r>
      <w:r>
        <w:rPr>
          <w:rFonts w:ascii="Arial" w:hAnsi="Arial" w:hint="default"/>
          <w:sz w:val="24"/>
          <w:szCs w:val="24"/>
          <w:rtl w:val="0"/>
          <w:lang w:val="ru-RU"/>
        </w:rPr>
        <w:t>одного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месяца с момента оглашения результата Розыгрыша связаться с Организатором в </w:t>
      </w:r>
      <w:r>
        <w:rPr>
          <w:rFonts w:ascii="Arial" w:hAnsi="Arial"/>
          <w:sz w:val="24"/>
          <w:szCs w:val="24"/>
          <w:rtl w:val="0"/>
          <w:lang w:val="ru-RU"/>
        </w:rPr>
        <w:t xml:space="preserve">Telegram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— </w:t>
      </w:r>
      <w:r>
        <w:rPr>
          <w:rFonts w:ascii="Arial" w:hAnsi="Arial"/>
          <w:sz w:val="24"/>
          <w:szCs w:val="24"/>
          <w:rtl w:val="0"/>
          <w:lang w:val="ru-RU"/>
        </w:rPr>
        <w:t>@graciaceramica_help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и сообщить о своем намерении получить приз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в указанный срок Победитель не свяжется с Организатором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он лишается права на его получение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 сообщении Организатору должна быть указана следующая информация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фамилия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имя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отчество Победителя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номер телефона и адрес торговой точки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которой Победитель планирует забрать приз</w:t>
      </w:r>
      <w:r>
        <w:rPr>
          <w:rFonts w:ascii="Arial" w:hAnsi="Arial"/>
          <w:sz w:val="24"/>
          <w:szCs w:val="24"/>
          <w:rtl w:val="0"/>
          <w:lang w:val="ru-RU"/>
        </w:rPr>
        <w:t xml:space="preserve">, 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наименование желаемой продукции из раздела «Коллекции»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"https://graciaceramica.com"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https://graciaceramica.com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а также параметры помещения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Победитель захочет получить дизайн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проект в подарок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Организатор обязан доставить приз в указанную победителем торговую точку не позднее </w:t>
      </w:r>
      <w:r>
        <w:rPr>
          <w:rFonts w:ascii="Arial" w:hAnsi="Arial"/>
          <w:sz w:val="24"/>
          <w:szCs w:val="24"/>
          <w:rtl w:val="0"/>
          <w:lang w:val="ru-RU"/>
        </w:rPr>
        <w:t>40 (</w:t>
      </w:r>
      <w:r>
        <w:rPr>
          <w:rFonts w:ascii="Arial" w:hAnsi="Arial" w:hint="default"/>
          <w:sz w:val="24"/>
          <w:szCs w:val="24"/>
          <w:rtl w:val="0"/>
          <w:lang w:val="ru-RU"/>
        </w:rPr>
        <w:t>сорока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дней с момента получения от Победителя необходимой информации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указанной в настоящем пункте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Победител</w:t>
      </w:r>
      <w:r>
        <w:rPr>
          <w:rFonts w:ascii="Arial" w:hAnsi="Arial" w:hint="default"/>
          <w:sz w:val="24"/>
          <w:szCs w:val="24"/>
          <w:rtl w:val="0"/>
          <w:lang w:val="ru-RU"/>
        </w:rPr>
        <w:t>ем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заказан дизайн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проект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 указанный срок доставки исчисляется с даты </w:t>
      </w:r>
      <w:r>
        <w:rPr>
          <w:rFonts w:ascii="Arial" w:hAnsi="Arial" w:hint="default"/>
          <w:sz w:val="24"/>
          <w:szCs w:val="24"/>
          <w:rtl w:val="0"/>
          <w:lang w:val="ru-RU"/>
        </w:rPr>
        <w:t>согласования Победителем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дизайн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проекта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Приз может находится в торговой точке не более </w:t>
      </w:r>
      <w:r>
        <w:rPr>
          <w:rFonts w:ascii="Arial" w:hAnsi="Arial"/>
          <w:sz w:val="24"/>
          <w:szCs w:val="24"/>
          <w:rtl w:val="0"/>
          <w:lang w:val="ru-RU"/>
        </w:rPr>
        <w:t>30 (</w:t>
      </w:r>
      <w:r>
        <w:rPr>
          <w:rFonts w:ascii="Arial" w:hAnsi="Arial" w:hint="default"/>
          <w:sz w:val="24"/>
          <w:szCs w:val="24"/>
          <w:rtl w:val="0"/>
          <w:lang w:val="ru-RU"/>
        </w:rPr>
        <w:t>тридцати</w:t>
      </w:r>
      <w:r>
        <w:rPr>
          <w:rFonts w:ascii="Arial" w:hAnsi="Arial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дней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 момента доставки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в течение этого срока Победитель не заберет приз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он лишается права на его получение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5.2. </w:t>
      </w:r>
      <w:r>
        <w:rPr>
          <w:rFonts w:ascii="Arial" w:hAnsi="Arial" w:hint="default"/>
          <w:sz w:val="24"/>
          <w:szCs w:val="24"/>
          <w:rtl w:val="0"/>
          <w:lang w:val="ru-RU"/>
        </w:rPr>
        <w:t>При необходимости Победитель обязан заполнить все документы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предоставляемые Организатором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необходимые для документального оформления получения приза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поставить собственноручную подпись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Указание неполной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недостоверной информации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необходимой для заполнения указанного документа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означает отказ от приза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Организатор оставляет за собой право осуществлять фото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и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или видеосъёмку победителя при вручении приза для целей отчётности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размещения материалов на официальных ресурсах Организатора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а также в рекламных и информационных материалах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связанных с проведением розыгрыша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5.3. </w:t>
      </w:r>
      <w:r>
        <w:rPr>
          <w:rFonts w:ascii="Arial" w:hAnsi="Arial" w:hint="default"/>
          <w:sz w:val="24"/>
          <w:szCs w:val="24"/>
          <w:rtl w:val="0"/>
          <w:lang w:val="ru-RU"/>
        </w:rPr>
        <w:t>Компенсация за полученный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неполученный приз Победителю Розыгрыша не предоставляется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5.4. </w:t>
      </w:r>
      <w:r>
        <w:rPr>
          <w:rFonts w:ascii="Arial" w:hAnsi="Arial" w:hint="default"/>
          <w:sz w:val="24"/>
          <w:szCs w:val="24"/>
          <w:rtl w:val="0"/>
          <w:lang w:val="ru-RU"/>
        </w:rPr>
        <w:t>При личном получении приза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указанного в п</w:t>
      </w:r>
      <w:r>
        <w:rPr>
          <w:rFonts w:ascii="Arial" w:hAnsi="Arial"/>
          <w:sz w:val="24"/>
          <w:szCs w:val="24"/>
          <w:rtl w:val="0"/>
          <w:lang w:val="ru-RU"/>
        </w:rPr>
        <w:t xml:space="preserve">. 3.1 </w:t>
      </w:r>
      <w:r>
        <w:rPr>
          <w:rFonts w:ascii="Arial" w:hAnsi="Arial" w:hint="default"/>
          <w:sz w:val="24"/>
          <w:szCs w:val="24"/>
          <w:rtl w:val="0"/>
          <w:lang w:val="ru-RU"/>
        </w:rPr>
        <w:t>Положения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Победитель обязан предъявить Организатору документ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удостоверяющий личность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5.5. </w:t>
      </w:r>
      <w:r>
        <w:rPr>
          <w:rFonts w:ascii="Arial" w:hAnsi="Arial" w:hint="default"/>
          <w:sz w:val="24"/>
          <w:szCs w:val="24"/>
          <w:rtl w:val="0"/>
          <w:lang w:val="ru-RU"/>
        </w:rPr>
        <w:t>Победитель вправе заявить о своем отказе от получения приза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Такой отказ должен быть указан в заявлении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составленном в свободной форме и направленном Организатору по адресу</w:t>
      </w:r>
      <w:r>
        <w:rPr>
          <w:rFonts w:ascii="Arial" w:hAnsi="Arial"/>
          <w:sz w:val="24"/>
          <w:szCs w:val="24"/>
          <w:rtl w:val="0"/>
          <w:lang w:val="ru-RU"/>
        </w:rPr>
        <w:t xml:space="preserve">: 346516, </w:t>
      </w:r>
      <w:r>
        <w:rPr>
          <w:rFonts w:ascii="Arial" w:hAnsi="Arial" w:hint="default"/>
          <w:sz w:val="24"/>
          <w:szCs w:val="24"/>
          <w:rtl w:val="0"/>
          <w:lang w:val="ru-RU"/>
        </w:rPr>
        <w:t>Ростовская обл</w:t>
      </w:r>
      <w:r>
        <w:rPr>
          <w:rFonts w:ascii="Arial" w:hAnsi="Arial"/>
          <w:sz w:val="24"/>
          <w:szCs w:val="24"/>
          <w:rtl w:val="0"/>
          <w:lang w:val="ru-RU"/>
        </w:rPr>
        <w:t xml:space="preserve">., </w:t>
      </w:r>
      <w:r>
        <w:rPr>
          <w:rFonts w:ascii="Arial" w:hAnsi="Arial" w:hint="default"/>
          <w:sz w:val="24"/>
          <w:szCs w:val="24"/>
          <w:rtl w:val="0"/>
          <w:lang w:val="ru-RU"/>
        </w:rPr>
        <w:t>г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Шахты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пер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Доронина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д</w:t>
      </w:r>
      <w:r>
        <w:rPr>
          <w:rFonts w:ascii="Arial" w:hAnsi="Arial"/>
          <w:sz w:val="24"/>
          <w:szCs w:val="24"/>
          <w:rtl w:val="0"/>
          <w:lang w:val="ru-RU"/>
        </w:rPr>
        <w:t>. 2</w:t>
      </w:r>
      <w:r>
        <w:rPr>
          <w:rFonts w:ascii="Arial" w:hAnsi="Arial" w:hint="default"/>
          <w:sz w:val="24"/>
          <w:szCs w:val="24"/>
          <w:rtl w:val="0"/>
          <w:lang w:val="ru-RU"/>
        </w:rPr>
        <w:t>Б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комната </w:t>
      </w:r>
      <w:r>
        <w:rPr>
          <w:rFonts w:ascii="Arial" w:hAnsi="Arial"/>
          <w:sz w:val="24"/>
          <w:szCs w:val="24"/>
          <w:rtl w:val="0"/>
          <w:lang w:val="ru-RU"/>
        </w:rPr>
        <w:t xml:space="preserve">5,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либо в формате </w:t>
      </w:r>
      <w:r>
        <w:rPr>
          <w:rFonts w:ascii="Arial" w:hAnsi="Arial"/>
          <w:sz w:val="24"/>
          <w:szCs w:val="24"/>
          <w:rtl w:val="0"/>
          <w:lang w:val="ru-RU"/>
        </w:rPr>
        <w:t>PDF-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файла на электронную почту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"mailto:info@unitile.ru"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info@unitile.ru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Денежный эквивалент приза Победителю не вручается и замена на другой подарок не производится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5.6. </w:t>
      </w:r>
      <w:r>
        <w:rPr>
          <w:rFonts w:ascii="Arial" w:hAnsi="Arial" w:hint="default"/>
          <w:sz w:val="24"/>
          <w:szCs w:val="24"/>
          <w:rtl w:val="0"/>
          <w:lang w:val="ru-RU"/>
        </w:rPr>
        <w:t>Победитель не имеет возможности передавать право на получение подарка третьим лицам и требовать у Организаторов получения иного эквивалента приза вместо указанного в настоящем Положении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также увеличивать или уменьшать количество призовой продукции </w:t>
      </w:r>
      <w:r>
        <w:rPr>
          <w:rFonts w:ascii="Arial" w:hAnsi="Arial"/>
          <w:sz w:val="24"/>
          <w:szCs w:val="24"/>
          <w:rtl w:val="0"/>
          <w:lang w:val="en-US"/>
        </w:rPr>
        <w:t>Gracia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Cerami</w:t>
      </w:r>
      <w:r>
        <w:rPr>
          <w:rFonts w:ascii="Arial" w:hAnsi="Arial" w:hint="default"/>
          <w:sz w:val="24"/>
          <w:szCs w:val="24"/>
          <w:rtl w:val="0"/>
          <w:lang w:val="en-US"/>
        </w:rPr>
        <w:t>с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плитки или керамогранита</w:t>
      </w:r>
      <w:r>
        <w:rPr>
          <w:rFonts w:ascii="Arial" w:hAnsi="Arial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Права и обязанности Организатора и Участников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6.1. </w:t>
      </w:r>
      <w:r>
        <w:rPr>
          <w:rFonts w:ascii="Arial" w:hAnsi="Arial" w:hint="default"/>
          <w:sz w:val="24"/>
          <w:szCs w:val="24"/>
          <w:rtl w:val="0"/>
          <w:lang w:val="ru-RU"/>
        </w:rPr>
        <w:t>Участники вправе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6.1.1. </w:t>
      </w:r>
      <w:r>
        <w:rPr>
          <w:rFonts w:ascii="Arial" w:hAnsi="Arial" w:hint="default"/>
          <w:sz w:val="24"/>
          <w:szCs w:val="24"/>
          <w:rtl w:val="0"/>
          <w:lang w:val="ru-RU"/>
        </w:rPr>
        <w:t>Получать информацию о сроках и условиях проведения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6.1.2. </w:t>
      </w:r>
      <w:r>
        <w:rPr>
          <w:rFonts w:ascii="Arial" w:hAnsi="Arial" w:hint="default"/>
          <w:sz w:val="24"/>
          <w:szCs w:val="24"/>
          <w:rtl w:val="0"/>
          <w:lang w:val="ru-RU"/>
        </w:rPr>
        <w:t>Требовать выдачи Призов Розыгрыша в случае признания победителем в соответствии с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 </w:t>
      </w:r>
      <w:r>
        <w:rPr>
          <w:rFonts w:ascii="Arial" w:hAnsi="Arial" w:hint="default"/>
          <w:sz w:val="24"/>
          <w:szCs w:val="24"/>
          <w:rtl w:val="0"/>
          <w:lang w:val="ru-RU"/>
        </w:rPr>
        <w:t>Участники обязуются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6.2.1. </w:t>
      </w:r>
      <w:r>
        <w:rPr>
          <w:rFonts w:ascii="Arial" w:hAnsi="Arial" w:hint="default"/>
          <w:sz w:val="24"/>
          <w:szCs w:val="24"/>
          <w:rtl w:val="0"/>
          <w:lang w:val="ru-RU"/>
        </w:rPr>
        <w:t>Внимательно ознакомиться с настоящим Положением и соблюдать его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том числе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выполнять все действия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связанные с участием в Розыгрыше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установленные настоящим Положением сроки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6.2.2. </w:t>
      </w:r>
      <w:r>
        <w:rPr>
          <w:rFonts w:ascii="Arial" w:hAnsi="Arial" w:hint="default"/>
          <w:sz w:val="24"/>
          <w:szCs w:val="24"/>
          <w:rtl w:val="0"/>
          <w:lang w:val="ru-RU"/>
        </w:rPr>
        <w:t>Нести самостоятельно все расходы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связанные с участием в Розыгрыше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включая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но не ограничиваясь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расходы за интернет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телефон и прочие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6.2.3. </w:t>
      </w:r>
      <w:r>
        <w:rPr>
          <w:rFonts w:ascii="Arial" w:hAnsi="Arial" w:hint="default"/>
          <w:sz w:val="24"/>
          <w:szCs w:val="24"/>
          <w:rtl w:val="0"/>
          <w:lang w:val="ru-RU"/>
        </w:rPr>
        <w:t>Нести иные обязанности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предусмотренные настоящим Положением и действующим законодательством РФ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6.2.4.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Ознакомиться самостоятельно с итогами розыгрыша </w:t>
      </w:r>
      <w:r>
        <w:rPr>
          <w:rFonts w:ascii="Arial" w:hAnsi="Arial"/>
          <w:sz w:val="24"/>
          <w:szCs w:val="24"/>
          <w:rtl w:val="0"/>
          <w:lang w:val="en-US"/>
        </w:rPr>
        <w:t>Telegram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канале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instrText xml:space="preserve"> HYPERLINK "https://t.me/graciaceramica"</w:instrText>
      </w:r>
      <w:r>
        <w:rPr>
          <w:rStyle w:val="Hyperlink.1"/>
          <w:rFonts w:ascii="Arial" w:cs="Arial" w:hAnsi="Arial" w:eastAsia="Arial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ru-RU"/>
        </w:rPr>
        <w:t>https://t.me/graciaceramica</w:t>
      </w:r>
      <w:r>
        <w:rPr/>
        <w:fldChar w:fldCharType="end" w:fldLock="0"/>
      </w:r>
      <w:r>
        <w:rPr>
          <w:rFonts w:ascii="Arial" w:hAnsi="Arial"/>
          <w:outline w:val="0"/>
          <w:color w:val="0563c1"/>
          <w:sz w:val="24"/>
          <w:szCs w:val="24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6.2.5. </w:t>
      </w:r>
      <w:r>
        <w:rPr>
          <w:rFonts w:ascii="Arial" w:hAnsi="Arial" w:hint="default"/>
          <w:sz w:val="24"/>
          <w:szCs w:val="24"/>
          <w:rtl w:val="0"/>
          <w:lang w:val="ru-RU"/>
        </w:rPr>
        <w:t>Не заявлять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 размещать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 публиковать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а также не являться причиной и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или инициатором размещения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публикации в сети Интернет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средствах массовой информации или иным способом сведений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сообщений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материалов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способных нанести ущерб деловой репутации Организатора посредством негативных комментариев или другим способом </w:t>
      </w: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отрицательные отзывы в письменной и устной форме и др</w:t>
      </w:r>
      <w:r>
        <w:rPr>
          <w:rFonts w:ascii="Arial" w:hAnsi="Arial"/>
          <w:sz w:val="24"/>
          <w:szCs w:val="24"/>
          <w:rtl w:val="0"/>
          <w:lang w:val="ru-RU"/>
        </w:rPr>
        <w:t xml:space="preserve">.);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6.2.6. </w:t>
      </w:r>
      <w:r>
        <w:rPr>
          <w:rFonts w:ascii="Arial" w:hAnsi="Arial" w:hint="default"/>
          <w:sz w:val="24"/>
          <w:szCs w:val="24"/>
          <w:rtl w:val="0"/>
          <w:lang w:val="ru-RU"/>
        </w:rPr>
        <w:t>В случае несогласия с настоящими Правилами не участвовать в Розыгрыше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 </w:t>
      </w:r>
      <w:r>
        <w:rPr>
          <w:rFonts w:ascii="Arial" w:hAnsi="Arial" w:hint="default"/>
          <w:sz w:val="24"/>
          <w:szCs w:val="24"/>
          <w:rtl w:val="0"/>
          <w:lang w:val="ru-RU"/>
        </w:rPr>
        <w:t>Организатор вправе и обязуется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6.3.1. </w:t>
      </w:r>
      <w:r>
        <w:rPr>
          <w:rFonts w:ascii="Arial" w:hAnsi="Arial" w:hint="default"/>
          <w:sz w:val="24"/>
          <w:szCs w:val="24"/>
          <w:rtl w:val="0"/>
          <w:lang w:val="ru-RU"/>
        </w:rPr>
        <w:t>В течение срока проведения Розыгрыша вносить изменения в настоящее Положение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При этом информация о любых изменениях настоящего Положения размещается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"https://graciaceramica.com"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https://graciaceramica.com</w:t>
      </w:r>
      <w:r>
        <w:rPr/>
        <w:fldChar w:fldCharType="end" w:fldLock="0"/>
      </w:r>
      <w:r>
        <w:rPr>
          <w:rFonts w:ascii="Arial" w:hAnsi="Arial"/>
          <w:outline w:val="0"/>
          <w:color w:val="283250"/>
          <w:sz w:val="24"/>
          <w:szCs w:val="24"/>
          <w:u w:color="283250"/>
          <w:rtl w:val="0"/>
          <w:lang w:val="ru-RU"/>
          <w14:textFill>
            <w14:solidFill>
              <w14:srgbClr w14:val="283250"/>
            </w14:solidFill>
          </w14:textFill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без дополнительного уведомления Участников Розыгрыша о внесенных изменениях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6.3.2. </w:t>
      </w:r>
      <w:r>
        <w:rPr>
          <w:rFonts w:ascii="Arial" w:hAnsi="Arial" w:hint="default"/>
          <w:sz w:val="24"/>
          <w:szCs w:val="24"/>
          <w:rtl w:val="0"/>
          <w:lang w:val="ru-RU"/>
        </w:rPr>
        <w:t>Не вступать в письменные переговоры или любые другие контакты с Участниками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предусмотренных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6.3.3. </w:t>
      </w:r>
      <w:r>
        <w:rPr>
          <w:rFonts w:ascii="Arial" w:hAnsi="Arial" w:hint="default"/>
          <w:sz w:val="24"/>
          <w:szCs w:val="24"/>
          <w:rtl w:val="0"/>
          <w:lang w:val="ru-RU"/>
        </w:rPr>
        <w:t>Запрашивать у Участников необходимую информацию и документы в случаях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предусмотренных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6.3.4. </w:t>
      </w:r>
      <w:r>
        <w:rPr>
          <w:rFonts w:ascii="Arial" w:hAnsi="Arial" w:hint="default"/>
          <w:sz w:val="24"/>
          <w:szCs w:val="24"/>
          <w:rtl w:val="0"/>
          <w:lang w:val="ru-RU"/>
        </w:rPr>
        <w:t>Отказать Победителю в выдаче приза в случае установления факта несоблюдения Победителем правил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установленных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6.3.5. </w:t>
      </w:r>
      <w:r>
        <w:rPr>
          <w:rFonts w:ascii="Arial" w:hAnsi="Arial" w:hint="default"/>
          <w:sz w:val="24"/>
          <w:szCs w:val="24"/>
          <w:rtl w:val="0"/>
          <w:lang w:val="ru-RU"/>
        </w:rPr>
        <w:t>Соблюдать настоящее Положение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том числе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выполнять все действия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связанные с проведением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установленные настоящим Положением сроки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6.3.6. </w:t>
      </w:r>
      <w:r>
        <w:rPr>
          <w:rFonts w:ascii="Arial" w:hAnsi="Arial" w:hint="default"/>
          <w:sz w:val="24"/>
          <w:szCs w:val="24"/>
          <w:rtl w:val="0"/>
          <w:lang w:val="ru-RU"/>
        </w:rPr>
        <w:t>Обеспечить проведение Розыгрыша в соответствии с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6.3.7. </w:t>
      </w:r>
      <w:r>
        <w:rPr>
          <w:rFonts w:ascii="Arial" w:hAnsi="Arial" w:hint="default"/>
          <w:sz w:val="24"/>
          <w:szCs w:val="24"/>
          <w:rtl w:val="0"/>
          <w:lang w:val="ru-RU"/>
        </w:rPr>
        <w:t>Организатор Розыгрыша вправе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на свое усмотрение и в одностороннем порядке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прекратить или временно приостановить проведение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если по какой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то причине Розыгрыш не может проводиться так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как это запланировано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включая любую причину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неконтролируемую Организаторами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которая искажает или затрагивает исполнение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честность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целостность или надлежащее проведение Розыгрыша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6.3.8. </w:t>
      </w:r>
      <w:r>
        <w:rPr>
          <w:rFonts w:ascii="Arial" w:hAnsi="Arial" w:hint="default"/>
          <w:sz w:val="24"/>
          <w:szCs w:val="24"/>
          <w:rtl w:val="0"/>
          <w:lang w:val="ru-RU"/>
        </w:rPr>
        <w:t>Обеспечить конфиденциальность персональных данных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полученных Организатором от Участников для целей проведения Розыгрыша и безопасность при их обработке в рамках исполнения своих обязательств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предусмотренных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соответствии с требованиями Федерального закона от </w:t>
      </w:r>
      <w:r>
        <w:rPr>
          <w:rFonts w:ascii="Arial" w:hAnsi="Arial"/>
          <w:sz w:val="24"/>
          <w:szCs w:val="24"/>
          <w:rtl w:val="0"/>
          <w:lang w:val="ru-RU"/>
        </w:rPr>
        <w:t xml:space="preserve">27.07.2006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№ </w:t>
      </w:r>
      <w:r>
        <w:rPr>
          <w:rFonts w:ascii="Arial" w:hAnsi="Arial"/>
          <w:sz w:val="24"/>
          <w:szCs w:val="24"/>
          <w:rtl w:val="0"/>
          <w:lang w:val="ru-RU"/>
        </w:rPr>
        <w:t>152-</w:t>
      </w:r>
      <w:r>
        <w:rPr>
          <w:rFonts w:ascii="Arial" w:hAnsi="Arial" w:hint="default"/>
          <w:sz w:val="24"/>
          <w:szCs w:val="24"/>
          <w:rtl w:val="0"/>
          <w:lang w:val="ru-RU"/>
        </w:rPr>
        <w:t>ФЗ «О персональных данных»</w:t>
      </w:r>
      <w:r>
        <w:rPr>
          <w:rFonts w:ascii="Arial" w:hAnsi="Arial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6.3.9. </w:t>
      </w:r>
      <w:r>
        <w:rPr>
          <w:rFonts w:ascii="Arial" w:hAnsi="Arial" w:hint="default"/>
          <w:sz w:val="24"/>
          <w:szCs w:val="24"/>
          <w:rtl w:val="0"/>
          <w:lang w:val="ru-RU"/>
        </w:rPr>
        <w:t>Выдать Приз Победителю в порядке и в сроки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установленные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7.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Заключительные положения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7.1. </w:t>
      </w:r>
      <w:r>
        <w:rPr>
          <w:rFonts w:ascii="Arial" w:hAnsi="Arial" w:hint="default"/>
          <w:sz w:val="24"/>
          <w:szCs w:val="24"/>
          <w:rtl w:val="0"/>
          <w:lang w:val="ru-RU"/>
        </w:rPr>
        <w:t>В случае возникновения ситуации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которая допускает неоднозначное толкование настоящего Положения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любых спорных вопросов и</w:t>
      </w:r>
      <w:r>
        <w:rPr>
          <w:rFonts w:ascii="Arial" w:hAnsi="Arial"/>
          <w:sz w:val="24"/>
          <w:szCs w:val="24"/>
          <w:rtl w:val="0"/>
          <w:lang w:val="ru-RU"/>
        </w:rPr>
        <w:t>/</w:t>
      </w:r>
      <w:r>
        <w:rPr>
          <w:rFonts w:ascii="Arial" w:hAnsi="Arial" w:hint="default"/>
          <w:sz w:val="24"/>
          <w:szCs w:val="24"/>
          <w:rtl w:val="0"/>
          <w:lang w:val="ru-RU"/>
        </w:rPr>
        <w:t>или вопросов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 урегулированных настоящим Положением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окончательное толкование дается Организатором Розыгрыша как его составителем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7.2. </w:t>
      </w:r>
      <w:r>
        <w:rPr>
          <w:rFonts w:ascii="Arial" w:hAnsi="Arial" w:hint="default"/>
          <w:sz w:val="24"/>
          <w:szCs w:val="24"/>
          <w:rtl w:val="0"/>
          <w:lang w:val="ru-RU"/>
        </w:rPr>
        <w:t>Принимая участие в розыгрыше Участники подтверждают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ознакомились с настоящим Положением и условиями проведения розыгрыша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  <w:rtl w:val="0"/>
          <w:lang w:val="ru-RU"/>
        </w:rPr>
        <w:t xml:space="preserve">7.3.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Настоящее Положение подлежит опубликованию Организатором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"https://graciaceramica.com"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https://graciaceramica.com</w:t>
      </w:r>
      <w:r>
        <w:rPr/>
        <w:fldChar w:fldCharType="end" w:fldLock="0"/>
      </w:r>
      <w:r>
        <w:rPr>
          <w:rFonts w:ascii="Arial" w:hAnsi="Arial"/>
          <w:outline w:val="0"/>
          <w:color w:val="283250"/>
          <w:sz w:val="24"/>
          <w:szCs w:val="24"/>
          <w:u w:color="283250"/>
          <w:rtl w:val="0"/>
          <w:lang w:val="ru-RU"/>
          <w14:textFill>
            <w14:solidFill>
              <w14:srgbClr w14:val="28325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Arial" w:cs="Arial" w:hAnsi="Arial" w:eastAsia="Arial"/>
      <w:sz w:val="24"/>
      <w:szCs w:val="24"/>
    </w:rPr>
  </w:style>
  <w:style w:type="character" w:styleId="Hyperlink.1">
    <w:name w:val="Hyperlink.1"/>
    <w:basedOn w:val="Ссылка"/>
    <w:next w:val="Hyperlink.1"/>
    <w:rPr>
      <w:rFonts w:ascii="Arial" w:cs="Arial" w:hAnsi="Arial" w:eastAsia="Arial"/>
      <w:sz w:val="24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